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70" w:rsidRPr="00885070" w:rsidRDefault="00885070" w:rsidP="00885070">
      <w:pPr>
        <w:tabs>
          <w:tab w:val="left" w:pos="3374"/>
        </w:tabs>
        <w:spacing w:after="20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885070" w:rsidRPr="00885070" w:rsidRDefault="00885070" w:rsidP="00885070">
      <w:pPr>
        <w:tabs>
          <w:tab w:val="left" w:pos="3374"/>
        </w:tabs>
        <w:spacing w:after="200" w:line="240" w:lineRule="auto"/>
        <w:rPr>
          <w:rFonts w:ascii="Times New Roman" w:eastAsia="Times New Roman" w:hAnsi="Times New Roman"/>
          <w:lang w:eastAsia="ru-RU"/>
        </w:rPr>
      </w:pPr>
      <w:r w:rsidRPr="00885070">
        <w:rPr>
          <w:rFonts w:ascii="Times New Roman" w:eastAsia="Times New Roman" w:hAnsi="Times New Roman"/>
          <w:noProof/>
          <w:lang w:eastAsia="ru-RU"/>
        </w:rPr>
        <w:t xml:space="preserve">                                                                            </w:t>
      </w:r>
      <w:r w:rsidRPr="00885070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 wp14:anchorId="68666163" wp14:editId="3AB30D8C">
            <wp:extent cx="638175" cy="914400"/>
            <wp:effectExtent l="0" t="0" r="952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070">
        <w:rPr>
          <w:rFonts w:ascii="Times New Roman" w:eastAsia="Times New Roman" w:hAnsi="Times New Roman"/>
          <w:noProof/>
          <w:lang w:eastAsia="ru-RU"/>
        </w:rPr>
        <w:t xml:space="preserve">   </w:t>
      </w:r>
    </w:p>
    <w:p w:rsidR="00885070" w:rsidRPr="00885070" w:rsidRDefault="00885070" w:rsidP="00885070">
      <w:pPr>
        <w:tabs>
          <w:tab w:val="left" w:pos="3374"/>
        </w:tabs>
        <w:spacing w:after="20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5070">
        <w:rPr>
          <w:rFonts w:ascii="Times New Roman" w:eastAsia="Times New Roman" w:hAnsi="Times New Roman"/>
          <w:b/>
          <w:sz w:val="28"/>
          <w:szCs w:val="28"/>
          <w:lang w:eastAsia="ru-RU"/>
        </w:rPr>
        <w:t>ДУМА  МУНИЦИПАЛЬНОГО ОБРАЗОВАНИЯ АЛАПАЕВСКОЕ  ВТОРОГО  СОЗЫВА</w:t>
      </w:r>
    </w:p>
    <w:p w:rsidR="00885070" w:rsidRPr="00885070" w:rsidRDefault="00885070" w:rsidP="00885070">
      <w:pPr>
        <w:pBdr>
          <w:top w:val="thinThickMediumGap" w:sz="24" w:space="1" w:color="auto"/>
        </w:pBdr>
        <w:spacing w:after="200" w:line="240" w:lineRule="auto"/>
        <w:rPr>
          <w:rFonts w:ascii="Times New Roman" w:eastAsia="Times New Roman" w:hAnsi="Times New Roman"/>
          <w:b/>
          <w:lang w:eastAsia="ru-RU"/>
        </w:rPr>
      </w:pPr>
    </w:p>
    <w:p w:rsidR="00885070" w:rsidRPr="00885070" w:rsidRDefault="00885070" w:rsidP="00885070">
      <w:pPr>
        <w:spacing w:after="20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507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РЕШЕНИЕ № 879</w:t>
      </w:r>
    </w:p>
    <w:p w:rsidR="00885070" w:rsidRPr="00885070" w:rsidRDefault="00885070" w:rsidP="00885070">
      <w:pPr>
        <w:spacing w:after="2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070">
        <w:rPr>
          <w:rFonts w:ascii="Times New Roman" w:eastAsia="Times New Roman" w:hAnsi="Times New Roman"/>
          <w:sz w:val="28"/>
          <w:szCs w:val="28"/>
          <w:lang w:eastAsia="ru-RU"/>
        </w:rPr>
        <w:t xml:space="preserve">29 июля 2016 г.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85070">
        <w:rPr>
          <w:rFonts w:ascii="Times New Roman" w:eastAsia="Times New Roman" w:hAnsi="Times New Roman"/>
          <w:sz w:val="28"/>
          <w:szCs w:val="28"/>
          <w:lang w:eastAsia="ru-RU"/>
        </w:rPr>
        <w:t xml:space="preserve">   г. Алапаевск</w:t>
      </w:r>
    </w:p>
    <w:p w:rsidR="00885070" w:rsidRPr="005B0772" w:rsidRDefault="00885070" w:rsidP="005B077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6729D" w:rsidRPr="00885070" w:rsidRDefault="006304E4" w:rsidP="005B0772">
      <w:pPr>
        <w:pStyle w:val="ConsPlusNormal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85070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 решение Думы муниципального образования Алапаевское от 23 декабря 2013 года № 519 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</w:p>
    <w:p w:rsidR="005B0772" w:rsidRPr="005B0772" w:rsidRDefault="005B0772" w:rsidP="005B077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6729D" w:rsidRPr="00885070" w:rsidRDefault="0086729D" w:rsidP="000505AA">
      <w:pPr>
        <w:pStyle w:val="stylet3"/>
        <w:spacing w:before="0" w:beforeAutospacing="0" w:after="0" w:afterAutospacing="0" w:line="276" w:lineRule="auto"/>
        <w:ind w:firstLine="540"/>
        <w:jc w:val="both"/>
        <w:rPr>
          <w:sz w:val="28"/>
          <w:szCs w:val="28"/>
          <w:lang w:val="ru-RU"/>
        </w:rPr>
      </w:pPr>
      <w:proofErr w:type="gramStart"/>
      <w:r w:rsidRPr="00885070">
        <w:rPr>
          <w:sz w:val="28"/>
          <w:szCs w:val="28"/>
          <w:lang w:val="ru-RU"/>
        </w:rPr>
        <w:t xml:space="preserve">В соответствии с </w:t>
      </w:r>
      <w:r w:rsidR="00FD5896" w:rsidRPr="00885070">
        <w:rPr>
          <w:sz w:val="28"/>
          <w:szCs w:val="28"/>
          <w:lang w:val="ru-RU"/>
        </w:rPr>
        <w:t xml:space="preserve">протестом </w:t>
      </w:r>
      <w:proofErr w:type="spellStart"/>
      <w:r w:rsidR="00FD5896" w:rsidRPr="00885070">
        <w:rPr>
          <w:sz w:val="28"/>
          <w:szCs w:val="28"/>
          <w:lang w:val="ru-RU"/>
        </w:rPr>
        <w:t>Алапаевской</w:t>
      </w:r>
      <w:proofErr w:type="spellEnd"/>
      <w:r w:rsidR="00FD5896" w:rsidRPr="00885070">
        <w:rPr>
          <w:sz w:val="28"/>
          <w:szCs w:val="28"/>
          <w:lang w:val="ru-RU"/>
        </w:rPr>
        <w:t xml:space="preserve"> </w:t>
      </w:r>
      <w:r w:rsidR="00E9444C">
        <w:rPr>
          <w:sz w:val="28"/>
          <w:szCs w:val="28"/>
          <w:lang w:val="ru-RU"/>
        </w:rPr>
        <w:t xml:space="preserve"> </w:t>
      </w:r>
      <w:r w:rsidR="00FD5896" w:rsidRPr="00885070">
        <w:rPr>
          <w:sz w:val="28"/>
          <w:szCs w:val="28"/>
          <w:lang w:val="ru-RU"/>
        </w:rPr>
        <w:t>городской прокуратуры от 27 июня 2016 года, на основании Гражданского</w:t>
      </w:r>
      <w:r w:rsidR="00885070" w:rsidRPr="00885070">
        <w:rPr>
          <w:sz w:val="28"/>
          <w:szCs w:val="28"/>
          <w:lang w:val="ru-RU"/>
        </w:rPr>
        <w:t xml:space="preserve"> </w:t>
      </w:r>
      <w:hyperlink r:id="rId7" w:history="1">
        <w:r w:rsidRPr="00885070">
          <w:rPr>
            <w:sz w:val="28"/>
            <w:szCs w:val="28"/>
            <w:lang w:val="ru-RU"/>
          </w:rPr>
          <w:t>кодекс</w:t>
        </w:r>
        <w:r w:rsidR="00FD5896" w:rsidRPr="00885070">
          <w:rPr>
            <w:sz w:val="28"/>
            <w:szCs w:val="28"/>
            <w:lang w:val="ru-RU"/>
          </w:rPr>
          <w:t>а</w:t>
        </w:r>
      </w:hyperlink>
      <w:r w:rsidR="00885070" w:rsidRPr="00885070">
        <w:rPr>
          <w:sz w:val="28"/>
          <w:szCs w:val="28"/>
          <w:lang w:val="ru-RU"/>
        </w:rPr>
        <w:t xml:space="preserve"> </w:t>
      </w:r>
      <w:r w:rsidR="00FD5896" w:rsidRPr="00885070">
        <w:rPr>
          <w:sz w:val="28"/>
          <w:szCs w:val="28"/>
          <w:lang w:val="ru-RU"/>
        </w:rPr>
        <w:t>Российской Федерации, Земельного</w:t>
      </w:r>
      <w:r w:rsidR="00885070" w:rsidRPr="00885070">
        <w:rPr>
          <w:sz w:val="28"/>
          <w:szCs w:val="28"/>
          <w:lang w:val="ru-RU"/>
        </w:rPr>
        <w:t xml:space="preserve"> </w:t>
      </w:r>
      <w:hyperlink r:id="rId8" w:history="1">
        <w:r w:rsidRPr="00885070">
          <w:rPr>
            <w:sz w:val="28"/>
            <w:szCs w:val="28"/>
            <w:lang w:val="ru-RU"/>
          </w:rPr>
          <w:t>кодекс</w:t>
        </w:r>
        <w:r w:rsidR="00FD5896" w:rsidRPr="00885070">
          <w:rPr>
            <w:sz w:val="28"/>
            <w:szCs w:val="28"/>
            <w:lang w:val="ru-RU"/>
          </w:rPr>
          <w:t>а</w:t>
        </w:r>
      </w:hyperlink>
      <w:r w:rsidRPr="00885070">
        <w:rPr>
          <w:sz w:val="28"/>
          <w:szCs w:val="28"/>
          <w:lang w:val="ru-RU"/>
        </w:rPr>
        <w:t xml:space="preserve"> Ро</w:t>
      </w:r>
      <w:r w:rsidR="00FD5896" w:rsidRPr="00885070">
        <w:rPr>
          <w:sz w:val="28"/>
          <w:szCs w:val="28"/>
          <w:lang w:val="ru-RU"/>
        </w:rPr>
        <w:t>ссийской Федерации, руководствуясь Федеральным законом</w:t>
      </w:r>
      <w:r w:rsidRPr="00885070">
        <w:rPr>
          <w:sz w:val="28"/>
          <w:szCs w:val="28"/>
          <w:lang w:val="ru-RU"/>
        </w:rPr>
        <w:t xml:space="preserve"> от 6 октября 2003 года </w:t>
      </w:r>
      <w:hyperlink r:id="rId9" w:history="1">
        <w:r w:rsidRPr="00885070">
          <w:rPr>
            <w:sz w:val="28"/>
            <w:szCs w:val="28"/>
          </w:rPr>
          <w:t>N</w:t>
        </w:r>
        <w:r w:rsidRPr="00885070">
          <w:rPr>
            <w:sz w:val="28"/>
            <w:szCs w:val="28"/>
            <w:lang w:val="ru-RU"/>
          </w:rPr>
          <w:t xml:space="preserve"> 131-ФЗ</w:t>
        </w:r>
      </w:hyperlink>
      <w:r w:rsidRPr="00885070">
        <w:rPr>
          <w:sz w:val="28"/>
          <w:szCs w:val="28"/>
          <w:lang w:val="ru-RU"/>
        </w:rPr>
        <w:t xml:space="preserve"> "Об общих принципах организации местного самоуправления в Российской Федерации", Федеральным </w:t>
      </w:r>
      <w:hyperlink r:id="rId10" w:history="1">
        <w:r w:rsidRPr="00885070">
          <w:rPr>
            <w:sz w:val="28"/>
            <w:szCs w:val="28"/>
            <w:lang w:val="ru-RU"/>
          </w:rPr>
          <w:t>законом</w:t>
        </w:r>
      </w:hyperlink>
      <w:r w:rsidRPr="00885070">
        <w:rPr>
          <w:sz w:val="28"/>
          <w:szCs w:val="28"/>
          <w:lang w:val="ru-RU"/>
        </w:rPr>
        <w:t xml:space="preserve"> от 21 июля 1997 года </w:t>
      </w:r>
      <w:r w:rsidRPr="00885070">
        <w:rPr>
          <w:sz w:val="28"/>
          <w:szCs w:val="28"/>
        </w:rPr>
        <w:t>N</w:t>
      </w:r>
      <w:r w:rsidRPr="00885070">
        <w:rPr>
          <w:sz w:val="28"/>
          <w:szCs w:val="28"/>
          <w:lang w:val="ru-RU"/>
        </w:rPr>
        <w:t xml:space="preserve"> 122-ФЗ "О государственной регистрации прав на недвижимое имущество и сделок с</w:t>
      </w:r>
      <w:proofErr w:type="gramEnd"/>
      <w:r w:rsidR="002F6C58">
        <w:rPr>
          <w:sz w:val="28"/>
          <w:szCs w:val="28"/>
          <w:lang w:val="ru-RU"/>
        </w:rPr>
        <w:t xml:space="preserve"> </w:t>
      </w:r>
      <w:proofErr w:type="gramStart"/>
      <w:r w:rsidRPr="00885070">
        <w:rPr>
          <w:sz w:val="28"/>
          <w:szCs w:val="28"/>
          <w:lang w:val="ru-RU"/>
        </w:rPr>
        <w:t xml:space="preserve">ним", </w:t>
      </w:r>
      <w:r w:rsidR="00FD5896" w:rsidRPr="00885070">
        <w:rPr>
          <w:sz w:val="28"/>
          <w:szCs w:val="28"/>
          <w:lang w:val="ru-RU"/>
        </w:rPr>
        <w:t xml:space="preserve">Приказом Министерства экономического развития Российской Федерации от 22 ноября 2013 года № 701 «Об установлении порядка принятия на учет бесхозяйных </w:t>
      </w:r>
      <w:r w:rsidR="00DB40DF" w:rsidRPr="00885070">
        <w:rPr>
          <w:sz w:val="28"/>
          <w:szCs w:val="28"/>
          <w:lang w:val="ru-RU"/>
        </w:rPr>
        <w:t>недвижимых вещей»</w:t>
      </w:r>
      <w:r w:rsidRPr="00885070">
        <w:rPr>
          <w:sz w:val="28"/>
          <w:szCs w:val="28"/>
          <w:lang w:val="ru-RU"/>
        </w:rPr>
        <w:t xml:space="preserve">, </w:t>
      </w:r>
      <w:hyperlink r:id="rId11" w:history="1">
        <w:r w:rsidRPr="00885070">
          <w:rPr>
            <w:sz w:val="28"/>
            <w:szCs w:val="28"/>
            <w:lang w:val="ru-RU"/>
          </w:rPr>
          <w:t>Распоряжением</w:t>
        </w:r>
      </w:hyperlink>
      <w:r w:rsidRPr="00885070">
        <w:rPr>
          <w:sz w:val="28"/>
          <w:szCs w:val="28"/>
          <w:lang w:val="ru-RU"/>
        </w:rPr>
        <w:t xml:space="preserve"> Правительства Свердловской области от 23 января 2006 года </w:t>
      </w:r>
      <w:r w:rsidRPr="00885070">
        <w:rPr>
          <w:sz w:val="28"/>
          <w:szCs w:val="28"/>
        </w:rPr>
        <w:t>N</w:t>
      </w:r>
      <w:r w:rsidRPr="00885070">
        <w:rPr>
          <w:sz w:val="28"/>
          <w:szCs w:val="28"/>
          <w:lang w:val="ru-RU"/>
        </w:rPr>
        <w:t xml:space="preserve"> 30-РП "Об использовании бесхозяйных объектов недвижимости, расположенных на территории Свердловской области", Уставом муниципального образования Алапаевское,</w:t>
      </w:r>
      <w:r w:rsidR="00E9444C">
        <w:rPr>
          <w:sz w:val="28"/>
          <w:szCs w:val="28"/>
          <w:lang w:val="ru-RU"/>
        </w:rPr>
        <w:t xml:space="preserve"> </w:t>
      </w:r>
      <w:r w:rsidRPr="00885070">
        <w:rPr>
          <w:sz w:val="28"/>
          <w:szCs w:val="28"/>
          <w:lang w:val="ru-RU"/>
        </w:rPr>
        <w:t xml:space="preserve"> Дума муниципального образования Алапаевское </w:t>
      </w:r>
      <w:proofErr w:type="gramEnd"/>
    </w:p>
    <w:p w:rsidR="000505AA" w:rsidRDefault="000505AA" w:rsidP="000505A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6729D" w:rsidRDefault="0086729D" w:rsidP="000505A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885070">
        <w:rPr>
          <w:rFonts w:ascii="Times New Roman" w:hAnsi="Times New Roman"/>
          <w:b/>
          <w:sz w:val="28"/>
          <w:szCs w:val="28"/>
        </w:rPr>
        <w:t>РЕШИЛА:</w:t>
      </w:r>
    </w:p>
    <w:p w:rsidR="000505AA" w:rsidRPr="00885070" w:rsidRDefault="000505AA" w:rsidP="000505A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45C1A" w:rsidRPr="00885070" w:rsidRDefault="0086729D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070">
        <w:rPr>
          <w:rFonts w:ascii="Times New Roman" w:hAnsi="Times New Roman" w:cs="Times New Roman"/>
          <w:sz w:val="28"/>
          <w:szCs w:val="28"/>
        </w:rPr>
        <w:t>1.</w:t>
      </w:r>
      <w:r w:rsidR="006832E0">
        <w:rPr>
          <w:rFonts w:ascii="Times New Roman" w:hAnsi="Times New Roman" w:cs="Times New Roman"/>
          <w:sz w:val="28"/>
          <w:szCs w:val="28"/>
        </w:rPr>
        <w:t xml:space="preserve"> </w:t>
      </w:r>
      <w:r w:rsidR="004C17DC">
        <w:rPr>
          <w:rFonts w:ascii="Times New Roman" w:hAnsi="Times New Roman" w:cs="Times New Roman"/>
          <w:sz w:val="28"/>
          <w:szCs w:val="28"/>
        </w:rPr>
        <w:t>Внести  в Р</w:t>
      </w:r>
      <w:r w:rsidR="00C45C1A" w:rsidRPr="00885070">
        <w:rPr>
          <w:rFonts w:ascii="Times New Roman" w:hAnsi="Times New Roman" w:cs="Times New Roman"/>
          <w:bCs/>
          <w:sz w:val="28"/>
          <w:szCs w:val="28"/>
        </w:rPr>
        <w:t>ешение Думы муниципального образования Алапаевское от 23 декабря 2013 года № 519 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  <w:r w:rsidR="00C71134" w:rsidRPr="00885070">
        <w:rPr>
          <w:rFonts w:ascii="Times New Roman" w:hAnsi="Times New Roman" w:cs="Times New Roman"/>
          <w:bCs/>
          <w:sz w:val="28"/>
          <w:szCs w:val="28"/>
        </w:rPr>
        <w:t xml:space="preserve"> (далее – Решение Думы муниципального образования Алапаевское)</w:t>
      </w:r>
      <w:r w:rsidR="00FA1148" w:rsidRPr="00885070">
        <w:rPr>
          <w:rFonts w:ascii="Times New Roman" w:hAnsi="Times New Roman" w:cs="Times New Roman"/>
          <w:bCs/>
          <w:sz w:val="28"/>
          <w:szCs w:val="28"/>
        </w:rPr>
        <w:t xml:space="preserve"> следующее изменение</w:t>
      </w:r>
      <w:r w:rsidR="00C45C1A" w:rsidRPr="00885070">
        <w:rPr>
          <w:rFonts w:ascii="Times New Roman" w:hAnsi="Times New Roman" w:cs="Times New Roman"/>
          <w:bCs/>
          <w:sz w:val="28"/>
          <w:szCs w:val="28"/>
        </w:rPr>
        <w:t>:</w:t>
      </w:r>
    </w:p>
    <w:p w:rsidR="005C6567" w:rsidRDefault="005C6567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45C1A" w:rsidRPr="00885070">
        <w:rPr>
          <w:rFonts w:ascii="Times New Roman" w:hAnsi="Times New Roman" w:cs="Times New Roman"/>
          <w:bCs/>
          <w:sz w:val="28"/>
          <w:szCs w:val="28"/>
        </w:rPr>
        <w:t>1.1.</w:t>
      </w:r>
      <w:r w:rsidR="00C71134" w:rsidRPr="00885070">
        <w:rPr>
          <w:rFonts w:ascii="Times New Roman" w:hAnsi="Times New Roman" w:cs="Times New Roman"/>
          <w:bCs/>
          <w:sz w:val="28"/>
          <w:szCs w:val="28"/>
        </w:rPr>
        <w:t xml:space="preserve"> в преамбуле Решения Думы муниципального образования Алапаевское слова «Постановлением </w:t>
      </w:r>
      <w:r w:rsidR="00C71134" w:rsidRPr="00885070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17 сентября </w:t>
      </w:r>
    </w:p>
    <w:p w:rsidR="005C6567" w:rsidRDefault="005C6567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567" w:rsidRDefault="005C6567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6567" w:rsidRDefault="005C6567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5C1A" w:rsidRPr="00885070" w:rsidRDefault="00C71134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070">
        <w:rPr>
          <w:rFonts w:ascii="Times New Roman" w:hAnsi="Times New Roman" w:cs="Times New Roman"/>
          <w:sz w:val="28"/>
          <w:szCs w:val="28"/>
        </w:rPr>
        <w:t>2003 года N 580 "Об утверждении</w:t>
      </w:r>
      <w:r w:rsidR="00255A6B" w:rsidRPr="00885070">
        <w:rPr>
          <w:rFonts w:ascii="Times New Roman" w:hAnsi="Times New Roman" w:cs="Times New Roman"/>
          <w:sz w:val="28"/>
          <w:szCs w:val="28"/>
        </w:rPr>
        <w:t xml:space="preserve"> Положения о принятии на учет бесхозяйных недвижимых вещей"</w:t>
      </w:r>
      <w:r w:rsidR="00F71F20">
        <w:rPr>
          <w:rFonts w:ascii="Times New Roman" w:hAnsi="Times New Roman" w:cs="Times New Roman"/>
          <w:sz w:val="28"/>
          <w:szCs w:val="28"/>
        </w:rPr>
        <w:t xml:space="preserve">, </w:t>
      </w:r>
      <w:r w:rsidR="005C6567">
        <w:rPr>
          <w:rFonts w:ascii="Times New Roman" w:hAnsi="Times New Roman" w:cs="Times New Roman"/>
          <w:sz w:val="28"/>
          <w:szCs w:val="28"/>
        </w:rPr>
        <w:t xml:space="preserve"> </w:t>
      </w:r>
      <w:r w:rsidR="00255A6B" w:rsidRPr="00885070">
        <w:rPr>
          <w:rFonts w:ascii="Times New Roman" w:hAnsi="Times New Roman" w:cs="Times New Roman"/>
          <w:sz w:val="28"/>
          <w:szCs w:val="28"/>
        </w:rPr>
        <w:t>заменить словами</w:t>
      </w:r>
      <w:r w:rsidR="00E9444C">
        <w:rPr>
          <w:rFonts w:ascii="Times New Roman" w:hAnsi="Times New Roman" w:cs="Times New Roman"/>
          <w:sz w:val="28"/>
          <w:szCs w:val="28"/>
        </w:rPr>
        <w:t xml:space="preserve">: </w:t>
      </w:r>
      <w:r w:rsidR="00255A6B" w:rsidRPr="00885070">
        <w:rPr>
          <w:rFonts w:ascii="Times New Roman" w:hAnsi="Times New Roman" w:cs="Times New Roman"/>
          <w:sz w:val="28"/>
          <w:szCs w:val="28"/>
        </w:rPr>
        <w:t xml:space="preserve"> Приказом Министерства экономического развития Российской Федерации от 22 ноября 2013 года № 701 «Об установлении порядка принятия на учет бесхозяйных недвижимых вещей»</w:t>
      </w:r>
      <w:r w:rsidR="00FA1148" w:rsidRPr="00885070">
        <w:rPr>
          <w:rFonts w:ascii="Times New Roman" w:hAnsi="Times New Roman" w:cs="Times New Roman"/>
          <w:sz w:val="28"/>
          <w:szCs w:val="28"/>
        </w:rPr>
        <w:t>.</w:t>
      </w:r>
    </w:p>
    <w:p w:rsidR="00885070" w:rsidRDefault="00FA1148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5070">
        <w:rPr>
          <w:rFonts w:ascii="Times New Roman" w:hAnsi="Times New Roman" w:cs="Times New Roman"/>
          <w:sz w:val="28"/>
          <w:szCs w:val="28"/>
        </w:rPr>
        <w:t>2. Внести в</w:t>
      </w:r>
      <w:r w:rsidRPr="00885070">
        <w:rPr>
          <w:rFonts w:ascii="Times New Roman" w:hAnsi="Times New Roman" w:cs="Times New Roman"/>
          <w:bCs/>
          <w:sz w:val="28"/>
          <w:szCs w:val="28"/>
        </w:rPr>
        <w:t xml:space="preserve"> Положение о порядке учета, управления и использования бесхозяйного и выморочного имущества на территории муниципального образования Алапаевское, утвержденное решением Думы муниципального образования Алапаевское от 23 декабря 2013 года № 519 (далее –</w:t>
      </w:r>
      <w:r w:rsidR="00E9444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Pr="00885070">
        <w:rPr>
          <w:rFonts w:ascii="Times New Roman" w:hAnsi="Times New Roman" w:cs="Times New Roman"/>
          <w:bCs/>
          <w:sz w:val="28"/>
          <w:szCs w:val="28"/>
        </w:rPr>
        <w:t>Положение) следующие изменения:</w:t>
      </w:r>
    </w:p>
    <w:p w:rsidR="004725A0" w:rsidRPr="00885070" w:rsidRDefault="005C6567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725A0" w:rsidRPr="00885070">
        <w:rPr>
          <w:rFonts w:ascii="Times New Roman" w:hAnsi="Times New Roman" w:cs="Times New Roman"/>
          <w:bCs/>
          <w:sz w:val="28"/>
          <w:szCs w:val="28"/>
        </w:rPr>
        <w:t>2.1. в пункте 1.1. Положения слова</w:t>
      </w:r>
      <w:r w:rsidR="001449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25A0" w:rsidRPr="00885070">
        <w:rPr>
          <w:rFonts w:ascii="Times New Roman" w:hAnsi="Times New Roman" w:cs="Times New Roman"/>
          <w:bCs/>
          <w:sz w:val="28"/>
          <w:szCs w:val="28"/>
        </w:rPr>
        <w:t xml:space="preserve">«Постановлением </w:t>
      </w:r>
      <w:r w:rsidR="004725A0" w:rsidRPr="00885070">
        <w:rPr>
          <w:rFonts w:ascii="Times New Roman" w:hAnsi="Times New Roman" w:cs="Times New Roman"/>
          <w:sz w:val="28"/>
          <w:szCs w:val="28"/>
        </w:rPr>
        <w:t>Правительства Российской Федерации от 17 сентября 2003 года N 580 "Об утверждении Положения о принятии на учет бесхозяйных недвижимых вещей"</w:t>
      </w:r>
      <w:r w:rsidR="00F71F20">
        <w:rPr>
          <w:rFonts w:ascii="Times New Roman" w:hAnsi="Times New Roman" w:cs="Times New Roman"/>
          <w:sz w:val="28"/>
          <w:szCs w:val="28"/>
        </w:rPr>
        <w:t>,</w:t>
      </w:r>
      <w:r w:rsidR="004725A0" w:rsidRPr="00885070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 w:rsidR="00F71F20">
        <w:rPr>
          <w:rFonts w:ascii="Times New Roman" w:hAnsi="Times New Roman" w:cs="Times New Roman"/>
          <w:sz w:val="28"/>
          <w:szCs w:val="28"/>
        </w:rPr>
        <w:t>:</w:t>
      </w:r>
      <w:r w:rsidR="004725A0" w:rsidRPr="00885070">
        <w:rPr>
          <w:rFonts w:ascii="Times New Roman" w:hAnsi="Times New Roman" w:cs="Times New Roman"/>
          <w:sz w:val="28"/>
          <w:szCs w:val="28"/>
        </w:rPr>
        <w:t xml:space="preserve"> Приказом Министерства экономического развития Российской Федерации от 22 ноября 2013 года № 701 «Об установлении порядка принятия на учет бесхозяйных недвижимых вещей»;</w:t>
      </w:r>
    </w:p>
    <w:p w:rsidR="00206FD3" w:rsidRPr="00885070" w:rsidRDefault="005C6567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1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6FD3" w:rsidRPr="00885070">
        <w:rPr>
          <w:rFonts w:ascii="Times New Roman" w:hAnsi="Times New Roman" w:cs="Times New Roman"/>
          <w:sz w:val="28"/>
          <w:szCs w:val="28"/>
        </w:rPr>
        <w:t>2.2. в пункте 2.4.</w:t>
      </w:r>
      <w:r w:rsidR="00144955">
        <w:rPr>
          <w:rFonts w:ascii="Times New Roman" w:hAnsi="Times New Roman" w:cs="Times New Roman"/>
          <w:sz w:val="28"/>
          <w:szCs w:val="28"/>
        </w:rPr>
        <w:t xml:space="preserve"> </w:t>
      </w:r>
      <w:r w:rsidR="00206FD3" w:rsidRPr="00885070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95448" w:rsidRPr="00885070">
        <w:rPr>
          <w:rFonts w:ascii="Times New Roman" w:hAnsi="Times New Roman" w:cs="Times New Roman"/>
          <w:sz w:val="28"/>
          <w:szCs w:val="28"/>
        </w:rPr>
        <w:t>слова «</w:t>
      </w:r>
      <w:hyperlink r:id="rId12" w:history="1">
        <w:r w:rsidR="00495448" w:rsidRPr="0088507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495448" w:rsidRPr="00885070">
        <w:rPr>
          <w:rFonts w:ascii="Times New Roman" w:hAnsi="Times New Roman" w:cs="Times New Roman"/>
          <w:sz w:val="28"/>
          <w:szCs w:val="28"/>
        </w:rPr>
        <w:t xml:space="preserve"> "О принятии на учет бесхозяйных недвижимых вещей",</w:t>
      </w:r>
      <w:r w:rsidR="00144955">
        <w:rPr>
          <w:rFonts w:ascii="Times New Roman" w:hAnsi="Times New Roman" w:cs="Times New Roman"/>
          <w:sz w:val="28"/>
          <w:szCs w:val="28"/>
        </w:rPr>
        <w:t xml:space="preserve"> </w:t>
      </w:r>
      <w:r w:rsidR="00495448" w:rsidRPr="00885070">
        <w:rPr>
          <w:rFonts w:ascii="Times New Roman" w:hAnsi="Times New Roman" w:cs="Times New Roman"/>
          <w:sz w:val="28"/>
          <w:szCs w:val="28"/>
        </w:rPr>
        <w:t xml:space="preserve"> утвержденным Постановлением Правительства Российской Федерации от 17 сентября 2003 года N 580</w:t>
      </w:r>
      <w:r w:rsidR="00DE7254">
        <w:rPr>
          <w:rFonts w:ascii="Times New Roman" w:hAnsi="Times New Roman" w:cs="Times New Roman"/>
          <w:sz w:val="28"/>
          <w:szCs w:val="28"/>
        </w:rPr>
        <w:t xml:space="preserve">, </w:t>
      </w:r>
      <w:r w:rsidR="004A59F7" w:rsidRPr="00885070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 w:rsidR="00DE7254">
        <w:rPr>
          <w:rFonts w:ascii="Times New Roman" w:hAnsi="Times New Roman" w:cs="Times New Roman"/>
          <w:sz w:val="28"/>
          <w:szCs w:val="28"/>
        </w:rPr>
        <w:t>:</w:t>
      </w:r>
      <w:r w:rsidR="004A59F7" w:rsidRPr="00885070">
        <w:rPr>
          <w:rFonts w:ascii="Times New Roman" w:hAnsi="Times New Roman" w:cs="Times New Roman"/>
          <w:sz w:val="28"/>
          <w:szCs w:val="28"/>
        </w:rPr>
        <w:t xml:space="preserve"> «Приказом Министерства экономического развития Российской Федерации от 22 ноября 2013 года № 701 «Об установлении порядка принятия на учет бесхозяйных недвижимых вещей».</w:t>
      </w:r>
    </w:p>
    <w:p w:rsidR="0086729D" w:rsidRPr="00885070" w:rsidRDefault="004A59F7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85070">
        <w:rPr>
          <w:rFonts w:ascii="Times New Roman" w:hAnsi="Times New Roman"/>
          <w:sz w:val="28"/>
          <w:szCs w:val="28"/>
        </w:rPr>
        <w:t>3</w:t>
      </w:r>
      <w:r w:rsidR="0086729D" w:rsidRPr="00885070">
        <w:rPr>
          <w:rFonts w:ascii="Times New Roman" w:hAnsi="Times New Roman"/>
          <w:sz w:val="28"/>
          <w:szCs w:val="28"/>
        </w:rPr>
        <w:t>.</w:t>
      </w:r>
      <w:r w:rsidR="00DE7254">
        <w:rPr>
          <w:rFonts w:ascii="Times New Roman" w:hAnsi="Times New Roman"/>
          <w:sz w:val="28"/>
          <w:szCs w:val="28"/>
        </w:rPr>
        <w:t xml:space="preserve"> </w:t>
      </w:r>
      <w:r w:rsidR="0086729D" w:rsidRPr="00885070">
        <w:rPr>
          <w:rFonts w:ascii="Times New Roman" w:hAnsi="Times New Roman"/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86729D" w:rsidRPr="00885070" w:rsidRDefault="004A59F7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85070">
        <w:rPr>
          <w:rFonts w:ascii="Times New Roman" w:hAnsi="Times New Roman"/>
          <w:sz w:val="28"/>
          <w:szCs w:val="28"/>
        </w:rPr>
        <w:t>4</w:t>
      </w:r>
      <w:r w:rsidR="0086729D" w:rsidRPr="00885070">
        <w:rPr>
          <w:rFonts w:ascii="Times New Roman" w:hAnsi="Times New Roman"/>
          <w:sz w:val="28"/>
          <w:szCs w:val="28"/>
        </w:rPr>
        <w:t xml:space="preserve">. </w:t>
      </w:r>
      <w:r w:rsidR="00DE7254">
        <w:rPr>
          <w:rFonts w:ascii="Times New Roman" w:hAnsi="Times New Roman"/>
          <w:sz w:val="28"/>
          <w:szCs w:val="28"/>
        </w:rPr>
        <w:t xml:space="preserve"> </w:t>
      </w:r>
      <w:r w:rsidR="0086729D" w:rsidRPr="00885070">
        <w:rPr>
          <w:rFonts w:ascii="Times New Roman" w:hAnsi="Times New Roman"/>
          <w:sz w:val="28"/>
          <w:szCs w:val="28"/>
        </w:rPr>
        <w:t>Опубликовать настоящее Решение в газете "Алапаевская искра".</w:t>
      </w:r>
    </w:p>
    <w:p w:rsidR="0086729D" w:rsidRPr="00885070" w:rsidRDefault="004A59F7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85070">
        <w:rPr>
          <w:rFonts w:ascii="Times New Roman" w:hAnsi="Times New Roman"/>
          <w:sz w:val="28"/>
          <w:szCs w:val="28"/>
        </w:rPr>
        <w:t>5</w:t>
      </w:r>
      <w:r w:rsidR="0086729D" w:rsidRPr="0088507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86729D" w:rsidRPr="008850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6729D" w:rsidRPr="00885070">
        <w:rPr>
          <w:rFonts w:ascii="Times New Roman" w:hAnsi="Times New Roman"/>
          <w:sz w:val="28"/>
          <w:szCs w:val="28"/>
        </w:rPr>
        <w:t xml:space="preserve"> выполнением настоящего Решения Думы муниципального образования возлагается на комиссию по экономической политике, бюджету, финансам и налогам (</w:t>
      </w:r>
      <w:proofErr w:type="spellStart"/>
      <w:r w:rsidR="0086729D" w:rsidRPr="00885070">
        <w:rPr>
          <w:rFonts w:ascii="Times New Roman" w:hAnsi="Times New Roman"/>
          <w:sz w:val="28"/>
          <w:szCs w:val="28"/>
        </w:rPr>
        <w:t>Поземина</w:t>
      </w:r>
      <w:proofErr w:type="spellEnd"/>
      <w:r w:rsidR="0086729D" w:rsidRPr="00885070">
        <w:rPr>
          <w:rFonts w:ascii="Times New Roman" w:hAnsi="Times New Roman"/>
          <w:sz w:val="28"/>
          <w:szCs w:val="28"/>
        </w:rPr>
        <w:t xml:space="preserve"> Н.И.).</w:t>
      </w:r>
    </w:p>
    <w:p w:rsidR="0086729D" w:rsidRPr="00885070" w:rsidRDefault="0086729D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5070" w:rsidRDefault="00885070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5070" w:rsidRDefault="00885070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5070" w:rsidRDefault="00885070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6729D" w:rsidRPr="00885070" w:rsidRDefault="0086729D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885070">
        <w:rPr>
          <w:rFonts w:ascii="Times New Roman" w:hAnsi="Times New Roman"/>
          <w:sz w:val="28"/>
          <w:szCs w:val="28"/>
        </w:rPr>
        <w:t>Глава муниципального образования                                                 В.А.</w:t>
      </w:r>
      <w:r w:rsidR="00885070">
        <w:rPr>
          <w:rFonts w:ascii="Times New Roman" w:hAnsi="Times New Roman"/>
          <w:sz w:val="28"/>
          <w:szCs w:val="28"/>
        </w:rPr>
        <w:t xml:space="preserve"> </w:t>
      </w:r>
      <w:r w:rsidRPr="00885070">
        <w:rPr>
          <w:rFonts w:ascii="Times New Roman" w:hAnsi="Times New Roman"/>
          <w:sz w:val="28"/>
          <w:szCs w:val="28"/>
        </w:rPr>
        <w:t>Заводов</w:t>
      </w:r>
    </w:p>
    <w:p w:rsidR="00245DFF" w:rsidRPr="00885070" w:rsidRDefault="00245DFF" w:rsidP="000505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070" w:rsidRDefault="00885070" w:rsidP="000505A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85070" w:rsidRDefault="00885070" w:rsidP="008850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5070" w:rsidRDefault="00885070" w:rsidP="005B07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070" w:rsidRDefault="00885070" w:rsidP="005B07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070" w:rsidRDefault="00885070" w:rsidP="005B07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070" w:rsidRDefault="00885070" w:rsidP="005B07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070" w:rsidRDefault="00885070" w:rsidP="005B07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5070" w:rsidRDefault="00885070" w:rsidP="00DE72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5070" w:rsidRDefault="00885070" w:rsidP="005B07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6729D" w:rsidRPr="00D05D9E" w:rsidRDefault="0086729D" w:rsidP="005B07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6729D" w:rsidRPr="00D05D9E" w:rsidSect="00885070">
      <w:pgSz w:w="11906" w:h="16838"/>
      <w:pgMar w:top="284" w:right="424" w:bottom="567" w:left="15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A0C1F"/>
    <w:multiLevelType w:val="hybridMultilevel"/>
    <w:tmpl w:val="611CFC82"/>
    <w:lvl w:ilvl="0" w:tplc="9EB88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32C81"/>
    <w:rsid w:val="000474D9"/>
    <w:rsid w:val="000505AA"/>
    <w:rsid w:val="00082DC9"/>
    <w:rsid w:val="000A4227"/>
    <w:rsid w:val="000C4B86"/>
    <w:rsid w:val="00112175"/>
    <w:rsid w:val="00144955"/>
    <w:rsid w:val="0018634A"/>
    <w:rsid w:val="001E5949"/>
    <w:rsid w:val="001F5072"/>
    <w:rsid w:val="00206FD3"/>
    <w:rsid w:val="0024521D"/>
    <w:rsid w:val="00245DFF"/>
    <w:rsid w:val="00255A6B"/>
    <w:rsid w:val="002D7DF8"/>
    <w:rsid w:val="002F6C58"/>
    <w:rsid w:val="00325ED0"/>
    <w:rsid w:val="003358B2"/>
    <w:rsid w:val="003A52C1"/>
    <w:rsid w:val="003B4F39"/>
    <w:rsid w:val="003B68B4"/>
    <w:rsid w:val="004725A0"/>
    <w:rsid w:val="00495448"/>
    <w:rsid w:val="004A59F7"/>
    <w:rsid w:val="004C17DC"/>
    <w:rsid w:val="004D15CC"/>
    <w:rsid w:val="004E1905"/>
    <w:rsid w:val="004F2D67"/>
    <w:rsid w:val="00530FF9"/>
    <w:rsid w:val="00564250"/>
    <w:rsid w:val="005B0772"/>
    <w:rsid w:val="005C6567"/>
    <w:rsid w:val="005C702F"/>
    <w:rsid w:val="00627CEC"/>
    <w:rsid w:val="006304E4"/>
    <w:rsid w:val="00635AE2"/>
    <w:rsid w:val="006832E0"/>
    <w:rsid w:val="006B6821"/>
    <w:rsid w:val="00721FE8"/>
    <w:rsid w:val="007924AE"/>
    <w:rsid w:val="007D43BA"/>
    <w:rsid w:val="007F3A8B"/>
    <w:rsid w:val="007F690E"/>
    <w:rsid w:val="0082126F"/>
    <w:rsid w:val="0086729D"/>
    <w:rsid w:val="00885070"/>
    <w:rsid w:val="00891324"/>
    <w:rsid w:val="009045B1"/>
    <w:rsid w:val="0093516D"/>
    <w:rsid w:val="00973DFB"/>
    <w:rsid w:val="009868FF"/>
    <w:rsid w:val="009F4D24"/>
    <w:rsid w:val="00A23ABE"/>
    <w:rsid w:val="00A54728"/>
    <w:rsid w:val="00A65BA5"/>
    <w:rsid w:val="00A95DDD"/>
    <w:rsid w:val="00AF4408"/>
    <w:rsid w:val="00B318B7"/>
    <w:rsid w:val="00B32C81"/>
    <w:rsid w:val="00B80331"/>
    <w:rsid w:val="00BC6922"/>
    <w:rsid w:val="00C23347"/>
    <w:rsid w:val="00C260E9"/>
    <w:rsid w:val="00C3385B"/>
    <w:rsid w:val="00C45C1A"/>
    <w:rsid w:val="00C71134"/>
    <w:rsid w:val="00C8667D"/>
    <w:rsid w:val="00C94BD3"/>
    <w:rsid w:val="00CE4920"/>
    <w:rsid w:val="00D05D9E"/>
    <w:rsid w:val="00D33A39"/>
    <w:rsid w:val="00D675C2"/>
    <w:rsid w:val="00DB40DF"/>
    <w:rsid w:val="00DE7254"/>
    <w:rsid w:val="00DF0C50"/>
    <w:rsid w:val="00E041CF"/>
    <w:rsid w:val="00E54D21"/>
    <w:rsid w:val="00E7683D"/>
    <w:rsid w:val="00E9444C"/>
    <w:rsid w:val="00F71F20"/>
    <w:rsid w:val="00FA1148"/>
    <w:rsid w:val="00FC2AE8"/>
    <w:rsid w:val="00FD5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25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334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C2334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t3">
    <w:name w:val="stylet3"/>
    <w:basedOn w:val="a"/>
    <w:uiPriority w:val="99"/>
    <w:rsid w:val="00E041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a3">
    <w:name w:val="Strong"/>
    <w:basedOn w:val="a0"/>
    <w:uiPriority w:val="99"/>
    <w:qFormat/>
    <w:locked/>
    <w:rsid w:val="009868FF"/>
    <w:rPr>
      <w:rFonts w:ascii="Times New Roman" w:hAnsi="Times New Roman" w:cs="Times New Roman"/>
      <w:b/>
      <w:bCs/>
    </w:rPr>
  </w:style>
  <w:style w:type="paragraph" w:customStyle="1" w:styleId="stylet1">
    <w:name w:val="stylet1"/>
    <w:basedOn w:val="a"/>
    <w:uiPriority w:val="99"/>
    <w:rsid w:val="00986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rsid w:val="00D33A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76AA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97C74225A72C87E9AADAEF2BABC1AAC5770ED0A8C696104AB1C6E7B7G6Y4I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C97C74225A72C87E9AADAEF2BABC1AAC57701D3AEC496104AB1C6E7B764BE1DAAC301691E173A05GEY6I" TargetMode="External"/><Relationship Id="rId12" Type="http://schemas.openxmlformats.org/officeDocument/2006/relationships/hyperlink" Target="consultantplus://offline/ref=5C97C74225A72C87E9AADAEF2BABC1AAC1730BD2ABCBCB1A42E8CAE5B06BE10AAD8AG0Y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C97C74225A72C87E9AAC4E23DC79FA0C57857D8ABC49B4214EE9DBAE06DB44AED8C582B5A1B3905E4ABD3G1YF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C97C74225A72C87E9AADAEF2BABC1AAC57609D7AEC896104AB1C6E7B7G6Y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97C74225A72C87E9AADAEF2BABC1AAC57701DDA1C996104AB1C6E7B7G6Y4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UstinovAS</dc:creator>
  <cp:keywords/>
  <dc:description/>
  <cp:lastModifiedBy>Мегаком</cp:lastModifiedBy>
  <cp:revision>21</cp:revision>
  <cp:lastPrinted>2016-08-03T05:40:00Z</cp:lastPrinted>
  <dcterms:created xsi:type="dcterms:W3CDTF">2016-07-04T05:47:00Z</dcterms:created>
  <dcterms:modified xsi:type="dcterms:W3CDTF">2016-08-03T05:41:00Z</dcterms:modified>
</cp:coreProperties>
</file>